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079"/>
        <w:gridCol w:w="5117"/>
      </w:tblGrid>
      <w:tr w:rsidR="00C54207" w14:paraId="4688BD68" w14:textId="77777777" w:rsidTr="00394F0D">
        <w:tc>
          <w:tcPr>
            <w:tcW w:w="5211" w:type="dxa"/>
          </w:tcPr>
          <w:p w14:paraId="2EC37005" w14:textId="4656545E" w:rsidR="00A07B8B" w:rsidRPr="000F7BB7" w:rsidRDefault="004F0B15" w:rsidP="00394F0D">
            <w:r>
              <w:rPr>
                <w:noProof/>
              </w:rPr>
              <w:drawing>
                <wp:anchor distT="0" distB="0" distL="114300" distR="114300" simplePos="0" relativeHeight="251658240" behindDoc="0" locked="0" layoutInCell="1" allowOverlap="1" wp14:anchorId="6AAFB4F9" wp14:editId="6D7088BF">
                  <wp:simplePos x="0" y="0"/>
                  <wp:positionH relativeFrom="column">
                    <wp:posOffset>564515</wp:posOffset>
                  </wp:positionH>
                  <wp:positionV relativeFrom="paragraph">
                    <wp:posOffset>181643</wp:posOffset>
                  </wp:positionV>
                  <wp:extent cx="1860646" cy="6286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89.png"/>
                          <pic:cNvPicPr/>
                        </pic:nvPicPr>
                        <pic:blipFill>
                          <a:blip r:embed="rId8">
                            <a:extLst>
                              <a:ext uri="{28A0092B-C50C-407E-A947-70E740481C1C}">
                                <a14:useLocalDpi xmlns:a14="http://schemas.microsoft.com/office/drawing/2010/main" val="0"/>
                              </a:ext>
                            </a:extLst>
                          </a:blip>
                          <a:stretch>
                            <a:fillRect/>
                          </a:stretch>
                        </pic:blipFill>
                        <pic:spPr>
                          <a:xfrm>
                            <a:off x="0" y="0"/>
                            <a:ext cx="1860646" cy="628650"/>
                          </a:xfrm>
                          <a:prstGeom prst="rect">
                            <a:avLst/>
                          </a:prstGeom>
                        </pic:spPr>
                      </pic:pic>
                    </a:graphicData>
                  </a:graphic>
                  <wp14:sizeRelH relativeFrom="page">
                    <wp14:pctWidth>0</wp14:pctWidth>
                  </wp14:sizeRelH>
                  <wp14:sizeRelV relativeFrom="page">
                    <wp14:pctHeight>0</wp14:pctHeight>
                  </wp14:sizeRelV>
                </wp:anchor>
              </w:drawing>
            </w:r>
          </w:p>
        </w:tc>
        <w:tc>
          <w:tcPr>
            <w:tcW w:w="5211" w:type="dxa"/>
          </w:tcPr>
          <w:p w14:paraId="1AAD37E6" w14:textId="77777777" w:rsidR="00532AF6" w:rsidRDefault="00532AF6" w:rsidP="00220C5F">
            <w:pPr>
              <w:spacing w:line="360" w:lineRule="auto"/>
              <w:jc w:val="center"/>
              <w:rPr>
                <w:rFonts w:ascii="Arial" w:hAnsi="Arial" w:cs="Arial"/>
                <w:b/>
                <w:sz w:val="24"/>
                <w:szCs w:val="24"/>
              </w:rPr>
            </w:pPr>
          </w:p>
          <w:p w14:paraId="0246425B" w14:textId="7779DF9C" w:rsidR="00A07B8B" w:rsidRPr="000F7BB7" w:rsidRDefault="004C6EE8" w:rsidP="00220C5F">
            <w:pPr>
              <w:spacing w:line="360" w:lineRule="auto"/>
              <w:jc w:val="center"/>
              <w:rPr>
                <w:rFonts w:ascii="Arial" w:hAnsi="Arial" w:cs="Arial"/>
                <w:b/>
                <w:sz w:val="24"/>
                <w:szCs w:val="24"/>
              </w:rPr>
            </w:pPr>
            <w:r>
              <w:rPr>
                <w:rFonts w:ascii="Arial" w:hAnsi="Arial" w:cs="Arial"/>
                <w:b/>
                <w:sz w:val="24"/>
                <w:szCs w:val="24"/>
              </w:rPr>
              <w:t>Mental Health Support Worker</w:t>
            </w:r>
          </w:p>
          <w:p w14:paraId="5C6C61B1" w14:textId="77777777" w:rsidR="00532AF6" w:rsidRDefault="00532AF6" w:rsidP="00220C5F">
            <w:pPr>
              <w:spacing w:line="360" w:lineRule="auto"/>
              <w:jc w:val="center"/>
              <w:rPr>
                <w:rFonts w:ascii="Arial" w:hAnsi="Arial" w:cs="Arial"/>
                <w:b/>
                <w:color w:val="FF0066"/>
                <w:sz w:val="24"/>
                <w:szCs w:val="24"/>
              </w:rPr>
            </w:pPr>
          </w:p>
          <w:p w14:paraId="44ECABD4" w14:textId="77777777" w:rsidR="00532AF6" w:rsidRPr="000F7BB7" w:rsidRDefault="006147B1" w:rsidP="00532AF6">
            <w:pPr>
              <w:spacing w:line="360" w:lineRule="auto"/>
              <w:jc w:val="center"/>
              <w:rPr>
                <w:rFonts w:ascii="Arial" w:hAnsi="Arial" w:cs="Arial"/>
                <w:b/>
                <w:color w:val="FF0066"/>
                <w:sz w:val="24"/>
                <w:szCs w:val="24"/>
              </w:rPr>
            </w:pPr>
            <w:r>
              <w:rPr>
                <w:rFonts w:ascii="Arial" w:hAnsi="Arial" w:cs="Arial"/>
                <w:b/>
                <w:i/>
                <w:color w:val="FF0066"/>
                <w:sz w:val="24"/>
                <w:szCs w:val="24"/>
              </w:rPr>
              <w:t>Role</w:t>
            </w:r>
            <w:r w:rsidR="00A07B8B" w:rsidRPr="00532AF6">
              <w:rPr>
                <w:rFonts w:ascii="Arial" w:hAnsi="Arial" w:cs="Arial"/>
                <w:b/>
                <w:i/>
                <w:color w:val="FF0066"/>
                <w:sz w:val="24"/>
                <w:szCs w:val="24"/>
              </w:rPr>
              <w:t xml:space="preserve"> description &amp; person specification</w:t>
            </w:r>
          </w:p>
        </w:tc>
      </w:tr>
    </w:tbl>
    <w:p w14:paraId="06D70D03" w14:textId="77777777" w:rsidR="00152048" w:rsidRDefault="00152048" w:rsidP="00322732">
      <w:pPr>
        <w:spacing w:line="240" w:lineRule="auto"/>
        <w:jc w:val="both"/>
        <w:rPr>
          <w:rFonts w:ascii="Arial" w:hAnsi="Arial" w:cs="Arial"/>
          <w:b/>
        </w:rPr>
      </w:pPr>
    </w:p>
    <w:p w14:paraId="031AD17C" w14:textId="19B9D2D2" w:rsidR="00A07B8B" w:rsidRPr="005923CF" w:rsidRDefault="00A07B8B" w:rsidP="00322732">
      <w:pPr>
        <w:spacing w:line="240" w:lineRule="auto"/>
        <w:rPr>
          <w:rFonts w:ascii="Arial" w:hAnsi="Arial" w:cs="Arial"/>
          <w:b/>
          <w:sz w:val="24"/>
          <w:szCs w:val="24"/>
        </w:rPr>
      </w:pPr>
      <w:r w:rsidRPr="009F159D">
        <w:rPr>
          <w:rFonts w:ascii="Arial" w:hAnsi="Arial" w:cs="Arial"/>
          <w:b/>
        </w:rPr>
        <w:t>Position:</w:t>
      </w:r>
      <w:r w:rsidRPr="00B03A23">
        <w:rPr>
          <w:rFonts w:ascii="Arial" w:hAnsi="Arial" w:cs="Arial"/>
        </w:rPr>
        <w:t xml:space="preserve"> </w:t>
      </w:r>
      <w:r>
        <w:rPr>
          <w:rFonts w:ascii="Arial" w:hAnsi="Arial" w:cs="Arial"/>
        </w:rPr>
        <w:tab/>
      </w:r>
      <w:r w:rsidR="006147B1">
        <w:rPr>
          <w:rFonts w:ascii="Arial" w:hAnsi="Arial" w:cs="Arial"/>
        </w:rPr>
        <w:tab/>
      </w:r>
      <w:r w:rsidR="005923CF" w:rsidRPr="005923CF">
        <w:rPr>
          <w:rFonts w:ascii="Arial" w:hAnsi="Arial" w:cs="Arial"/>
          <w:bCs/>
        </w:rPr>
        <w:t>Mental Health Support Worker</w:t>
      </w:r>
    </w:p>
    <w:p w14:paraId="36E327A9" w14:textId="6D7A69A6" w:rsidR="006147B1" w:rsidRPr="00B03A23" w:rsidRDefault="006147B1" w:rsidP="00322732">
      <w:pPr>
        <w:spacing w:line="240" w:lineRule="auto"/>
        <w:jc w:val="both"/>
        <w:rPr>
          <w:rFonts w:ascii="Arial" w:hAnsi="Arial" w:cs="Arial"/>
        </w:rPr>
      </w:pPr>
      <w:r w:rsidRPr="006147B1">
        <w:rPr>
          <w:rFonts w:ascii="Arial" w:hAnsi="Arial" w:cs="Arial"/>
          <w:b/>
        </w:rPr>
        <w:t>Responsible to:</w:t>
      </w:r>
      <w:r>
        <w:rPr>
          <w:rFonts w:ascii="Arial" w:hAnsi="Arial" w:cs="Arial"/>
        </w:rPr>
        <w:t xml:space="preserve"> </w:t>
      </w:r>
      <w:r>
        <w:rPr>
          <w:rFonts w:ascii="Arial" w:hAnsi="Arial" w:cs="Arial"/>
        </w:rPr>
        <w:tab/>
      </w:r>
      <w:r w:rsidR="00C31C16">
        <w:rPr>
          <w:rFonts w:ascii="Arial" w:hAnsi="Arial" w:cs="Arial"/>
        </w:rPr>
        <w:t>Youth Services</w:t>
      </w:r>
      <w:r w:rsidR="005F4D68">
        <w:rPr>
          <w:rFonts w:ascii="Arial" w:hAnsi="Arial" w:cs="Arial"/>
        </w:rPr>
        <w:t xml:space="preserve"> </w:t>
      </w:r>
      <w:r w:rsidR="00A86576">
        <w:rPr>
          <w:rFonts w:ascii="Arial" w:hAnsi="Arial" w:cs="Arial"/>
        </w:rPr>
        <w:t>Manager</w:t>
      </w:r>
    </w:p>
    <w:p w14:paraId="43755F47" w14:textId="50AC30F0" w:rsidR="00A07B8B" w:rsidRPr="00B03A23" w:rsidRDefault="00A07B8B" w:rsidP="00322732">
      <w:pPr>
        <w:spacing w:line="240" w:lineRule="auto"/>
        <w:jc w:val="both"/>
        <w:rPr>
          <w:rFonts w:ascii="Arial" w:hAnsi="Arial" w:cs="Arial"/>
        </w:rPr>
      </w:pPr>
      <w:r w:rsidRPr="009F159D">
        <w:rPr>
          <w:rFonts w:ascii="Arial" w:hAnsi="Arial" w:cs="Arial"/>
          <w:b/>
        </w:rPr>
        <w:t>Hours:</w:t>
      </w:r>
      <w:r w:rsidR="00220C5F">
        <w:rPr>
          <w:rFonts w:ascii="Arial" w:hAnsi="Arial" w:cs="Arial"/>
        </w:rPr>
        <w:t xml:space="preserve"> </w:t>
      </w:r>
      <w:r w:rsidR="00220C5F">
        <w:rPr>
          <w:rFonts w:ascii="Arial" w:hAnsi="Arial" w:cs="Arial"/>
        </w:rPr>
        <w:tab/>
        <w:t xml:space="preserve"> </w:t>
      </w:r>
      <w:r w:rsidR="00A46D72">
        <w:rPr>
          <w:rFonts w:ascii="Arial" w:hAnsi="Arial" w:cs="Arial"/>
        </w:rPr>
        <w:tab/>
      </w:r>
      <w:r w:rsidR="006F729F" w:rsidRPr="007B5E00">
        <w:rPr>
          <w:rFonts w:ascii="Arial" w:hAnsi="Arial" w:cs="Arial"/>
        </w:rPr>
        <w:t>4</w:t>
      </w:r>
      <w:r w:rsidR="00B06DB9" w:rsidRPr="007B5E00">
        <w:rPr>
          <w:rFonts w:ascii="Arial" w:hAnsi="Arial" w:cs="Arial"/>
        </w:rPr>
        <w:t xml:space="preserve"> </w:t>
      </w:r>
      <w:r w:rsidR="00220C5F" w:rsidRPr="007B5E00">
        <w:rPr>
          <w:rFonts w:ascii="Arial" w:hAnsi="Arial" w:cs="Arial"/>
        </w:rPr>
        <w:t>hours per week</w:t>
      </w:r>
      <w:r w:rsidR="00220C5F">
        <w:rPr>
          <w:rFonts w:ascii="Arial" w:hAnsi="Arial" w:cs="Arial"/>
        </w:rPr>
        <w:t xml:space="preserve"> </w:t>
      </w:r>
      <w:r w:rsidR="007B5E00">
        <w:rPr>
          <w:rFonts w:ascii="Arial" w:hAnsi="Arial" w:cs="Arial"/>
        </w:rPr>
        <w:t>in the evening</w:t>
      </w:r>
      <w:r w:rsidR="00D05663">
        <w:rPr>
          <w:rFonts w:ascii="Arial" w:hAnsi="Arial" w:cs="Arial"/>
        </w:rPr>
        <w:t xml:space="preserve"> (T</w:t>
      </w:r>
      <w:r w:rsidR="00472469">
        <w:rPr>
          <w:rFonts w:ascii="Arial" w:hAnsi="Arial" w:cs="Arial"/>
        </w:rPr>
        <w:t>hursday</w:t>
      </w:r>
      <w:r w:rsidR="00D05663">
        <w:rPr>
          <w:rFonts w:ascii="Arial" w:hAnsi="Arial" w:cs="Arial"/>
        </w:rPr>
        <w:t>s)</w:t>
      </w:r>
      <w:r w:rsidR="007B5E00">
        <w:rPr>
          <w:rFonts w:ascii="Arial" w:hAnsi="Arial" w:cs="Arial"/>
        </w:rPr>
        <w:t xml:space="preserve"> </w:t>
      </w:r>
      <w:r w:rsidR="00220C5F">
        <w:rPr>
          <w:rFonts w:ascii="Arial" w:hAnsi="Arial" w:cs="Arial"/>
        </w:rPr>
        <w:t>(</w:t>
      </w:r>
      <w:r>
        <w:rPr>
          <w:rFonts w:ascii="Arial" w:hAnsi="Arial" w:cs="Arial"/>
        </w:rPr>
        <w:t xml:space="preserve">plus </w:t>
      </w:r>
      <w:r w:rsidR="00220C5F">
        <w:rPr>
          <w:rFonts w:ascii="Arial" w:hAnsi="Arial" w:cs="Arial"/>
        </w:rPr>
        <w:t>some special events and training)</w:t>
      </w:r>
    </w:p>
    <w:p w14:paraId="08D51252" w14:textId="38D75B80" w:rsidR="00A07B8B" w:rsidRDefault="00A07B8B" w:rsidP="00322732">
      <w:pPr>
        <w:spacing w:line="240" w:lineRule="auto"/>
        <w:jc w:val="both"/>
        <w:rPr>
          <w:rFonts w:ascii="Arial" w:hAnsi="Arial" w:cs="Arial"/>
        </w:rPr>
      </w:pPr>
      <w:r w:rsidRPr="009F159D">
        <w:rPr>
          <w:rFonts w:ascii="Arial" w:hAnsi="Arial" w:cs="Arial"/>
          <w:b/>
        </w:rPr>
        <w:t>Location:</w:t>
      </w:r>
      <w:r w:rsidRPr="00B03A23">
        <w:rPr>
          <w:rFonts w:ascii="Arial" w:hAnsi="Arial" w:cs="Arial"/>
        </w:rPr>
        <w:t xml:space="preserve"> </w:t>
      </w:r>
      <w:r>
        <w:rPr>
          <w:rFonts w:ascii="Arial" w:hAnsi="Arial" w:cs="Arial"/>
        </w:rPr>
        <w:tab/>
      </w:r>
      <w:r w:rsidR="00A46D72">
        <w:rPr>
          <w:rFonts w:ascii="Arial" w:hAnsi="Arial" w:cs="Arial"/>
        </w:rPr>
        <w:tab/>
      </w:r>
      <w:r w:rsidR="00A86576">
        <w:rPr>
          <w:rFonts w:ascii="Arial" w:hAnsi="Arial" w:cs="Arial"/>
        </w:rPr>
        <w:t xml:space="preserve">The Lowdown, </w:t>
      </w:r>
      <w:r w:rsidRPr="00B03A23">
        <w:rPr>
          <w:rFonts w:ascii="Arial" w:hAnsi="Arial" w:cs="Arial"/>
        </w:rPr>
        <w:t>Northampton</w:t>
      </w:r>
    </w:p>
    <w:p w14:paraId="712C7A00" w14:textId="4A1BFA1A" w:rsidR="00A07B8B" w:rsidRDefault="0091454C" w:rsidP="00322732">
      <w:pPr>
        <w:spacing w:line="240" w:lineRule="auto"/>
        <w:jc w:val="both"/>
        <w:rPr>
          <w:rFonts w:ascii="Arial" w:hAnsi="Arial" w:cs="Arial"/>
          <w:b/>
        </w:rPr>
      </w:pPr>
      <w:r w:rsidRPr="0091454C">
        <w:rPr>
          <w:rFonts w:ascii="Arial" w:hAnsi="Arial" w:cs="Arial"/>
          <w:b/>
        </w:rPr>
        <w:t>Closing da</w:t>
      </w:r>
      <w:r w:rsidR="00C54207">
        <w:rPr>
          <w:rFonts w:ascii="Arial" w:hAnsi="Arial" w:cs="Arial"/>
          <w:b/>
        </w:rPr>
        <w:t xml:space="preserve">te: </w:t>
      </w:r>
      <w:r w:rsidR="007B5E00">
        <w:rPr>
          <w:rFonts w:ascii="Arial" w:hAnsi="Arial" w:cs="Arial"/>
          <w:b/>
        </w:rPr>
        <w:tab/>
      </w:r>
      <w:r w:rsidR="00472469">
        <w:rPr>
          <w:rFonts w:ascii="Arial" w:hAnsi="Arial" w:cs="Arial"/>
          <w:bCs/>
        </w:rPr>
        <w:t>15</w:t>
      </w:r>
      <w:r w:rsidR="00A86576" w:rsidRPr="00A86576">
        <w:rPr>
          <w:rFonts w:ascii="Arial" w:hAnsi="Arial" w:cs="Arial"/>
          <w:bCs/>
          <w:vertAlign w:val="superscript"/>
        </w:rPr>
        <w:t>th</w:t>
      </w:r>
      <w:r w:rsidR="00A86576">
        <w:rPr>
          <w:rFonts w:ascii="Arial" w:hAnsi="Arial" w:cs="Arial"/>
          <w:bCs/>
        </w:rPr>
        <w:t xml:space="preserve"> October 2025</w:t>
      </w:r>
    </w:p>
    <w:p w14:paraId="4A7D10C6" w14:textId="5F593932" w:rsidR="00D93BDF" w:rsidRDefault="00D93BDF" w:rsidP="00322732">
      <w:pPr>
        <w:spacing w:line="240" w:lineRule="auto"/>
        <w:jc w:val="both"/>
        <w:rPr>
          <w:rFonts w:ascii="Arial" w:hAnsi="Arial" w:cs="Arial"/>
          <w:bCs/>
        </w:rPr>
      </w:pPr>
      <w:r>
        <w:rPr>
          <w:rFonts w:ascii="Arial" w:hAnsi="Arial" w:cs="Arial"/>
          <w:b/>
        </w:rPr>
        <w:t>Start date</w:t>
      </w:r>
      <w:r w:rsidR="00435B1E">
        <w:rPr>
          <w:rFonts w:ascii="Arial" w:hAnsi="Arial" w:cs="Arial"/>
          <w:b/>
        </w:rPr>
        <w:t>:</w:t>
      </w:r>
      <w:r w:rsidR="00435B1E">
        <w:rPr>
          <w:rFonts w:ascii="Arial" w:hAnsi="Arial" w:cs="Arial"/>
          <w:b/>
        </w:rPr>
        <w:tab/>
      </w:r>
      <w:r w:rsidR="00435B1E">
        <w:rPr>
          <w:rFonts w:ascii="Arial" w:hAnsi="Arial" w:cs="Arial"/>
          <w:b/>
        </w:rPr>
        <w:tab/>
      </w:r>
      <w:r w:rsidR="00701BC8">
        <w:rPr>
          <w:rFonts w:ascii="Arial" w:hAnsi="Arial" w:cs="Arial"/>
          <w:bCs/>
        </w:rPr>
        <w:t>ASAP</w:t>
      </w:r>
      <w:r w:rsidR="00A12532">
        <w:rPr>
          <w:rFonts w:ascii="Arial" w:hAnsi="Arial" w:cs="Arial"/>
          <w:bCs/>
        </w:rPr>
        <w:t xml:space="preserve"> – all </w:t>
      </w:r>
      <w:proofErr w:type="gramStart"/>
      <w:r w:rsidR="00A12532">
        <w:rPr>
          <w:rFonts w:ascii="Arial" w:hAnsi="Arial" w:cs="Arial"/>
          <w:bCs/>
        </w:rPr>
        <w:t>year round</w:t>
      </w:r>
      <w:proofErr w:type="gramEnd"/>
      <w:r w:rsidR="00646F24">
        <w:rPr>
          <w:rFonts w:ascii="Arial" w:hAnsi="Arial" w:cs="Arial"/>
          <w:bCs/>
        </w:rPr>
        <w:t xml:space="preserve"> work apart from Christmas</w:t>
      </w:r>
      <w:r w:rsidR="007A440D">
        <w:rPr>
          <w:rFonts w:ascii="Arial" w:hAnsi="Arial" w:cs="Arial"/>
          <w:bCs/>
        </w:rPr>
        <w:t xml:space="preserve"> holidays</w:t>
      </w:r>
    </w:p>
    <w:p w14:paraId="71A8035C" w14:textId="086A2B41" w:rsidR="00322732" w:rsidRPr="00992939" w:rsidRDefault="00322732" w:rsidP="00C8179D">
      <w:pPr>
        <w:spacing w:line="240" w:lineRule="auto"/>
        <w:ind w:left="2160" w:hanging="2160"/>
        <w:jc w:val="both"/>
        <w:rPr>
          <w:rFonts w:ascii="Arial" w:hAnsi="Arial" w:cs="Arial"/>
          <w:bCs/>
          <w:sz w:val="24"/>
          <w:szCs w:val="24"/>
        </w:rPr>
      </w:pPr>
      <w:r w:rsidRPr="00322732">
        <w:rPr>
          <w:rFonts w:ascii="Arial" w:hAnsi="Arial" w:cs="Arial"/>
          <w:b/>
        </w:rPr>
        <w:t>Hourly Rate:</w:t>
      </w:r>
      <w:r>
        <w:rPr>
          <w:rFonts w:ascii="Arial" w:hAnsi="Arial" w:cs="Arial"/>
          <w:bCs/>
        </w:rPr>
        <w:tab/>
      </w:r>
      <w:r w:rsidR="00A35210">
        <w:rPr>
          <w:rFonts w:ascii="Arial" w:hAnsi="Arial" w:cs="Arial"/>
          <w:bCs/>
        </w:rPr>
        <w:t>TBC</w:t>
      </w:r>
      <w:r w:rsidR="00C8179D">
        <w:rPr>
          <w:rFonts w:ascii="Arial" w:hAnsi="Arial" w:cs="Arial"/>
          <w:bCs/>
        </w:rPr>
        <w:t xml:space="preserve"> -</w:t>
      </w:r>
      <w:r w:rsidR="00992939" w:rsidRPr="00992939">
        <w:rPr>
          <w:rFonts w:ascii="Arial" w:hAnsi="Arial" w:cs="Arial"/>
          <w:bCs/>
        </w:rPr>
        <w:t xml:space="preserve"> dependent on quals/experience</w:t>
      </w:r>
      <w:r w:rsidR="00C8179D">
        <w:rPr>
          <w:rFonts w:ascii="Arial" w:hAnsi="Arial" w:cs="Arial"/>
          <w:bCs/>
        </w:rPr>
        <w:t xml:space="preserve">, </w:t>
      </w:r>
      <w:r w:rsidR="00992939" w:rsidRPr="00992939">
        <w:rPr>
          <w:rFonts w:ascii="Arial" w:hAnsi="Arial" w:cs="Arial"/>
          <w:bCs/>
        </w:rPr>
        <w:t>self-employed applicants welcome</w:t>
      </w:r>
      <w:r w:rsidR="004A0A13" w:rsidRPr="00992939">
        <w:rPr>
          <w:rFonts w:ascii="Arial" w:hAnsi="Arial" w:cs="Arial"/>
          <w:bCs/>
        </w:rPr>
        <w:t xml:space="preserve"> – Sessional contract</w:t>
      </w:r>
    </w:p>
    <w:p w14:paraId="0A3E7915" w14:textId="3671CF21" w:rsidR="00D530F0" w:rsidRPr="00D530F0" w:rsidRDefault="00D530F0" w:rsidP="00322732">
      <w:pPr>
        <w:spacing w:line="240" w:lineRule="auto"/>
        <w:jc w:val="both"/>
        <w:rPr>
          <w:rFonts w:ascii="Arial" w:hAnsi="Arial" w:cs="Arial"/>
          <w:bCs/>
        </w:rPr>
      </w:pPr>
      <w:r w:rsidRPr="00D530F0">
        <w:rPr>
          <w:rFonts w:ascii="Arial" w:hAnsi="Arial" w:cs="Arial"/>
          <w:b/>
        </w:rPr>
        <w:t>Qualification:</w:t>
      </w:r>
      <w:r w:rsidRPr="00D530F0">
        <w:rPr>
          <w:rFonts w:ascii="Arial" w:hAnsi="Arial" w:cs="Arial"/>
          <w:b/>
        </w:rPr>
        <w:tab/>
      </w:r>
      <w:r w:rsidRPr="00D530F0">
        <w:rPr>
          <w:rFonts w:ascii="Arial" w:hAnsi="Arial" w:cs="Arial"/>
          <w:b/>
        </w:rPr>
        <w:tab/>
      </w:r>
      <w:r w:rsidRPr="00D530F0">
        <w:rPr>
          <w:rFonts w:ascii="Arial" w:hAnsi="Arial" w:cs="Arial"/>
          <w:bCs/>
        </w:rPr>
        <w:t xml:space="preserve">Counselling - Level </w:t>
      </w:r>
      <w:r w:rsidR="009D1BFF">
        <w:rPr>
          <w:rFonts w:ascii="Arial" w:hAnsi="Arial" w:cs="Arial"/>
          <w:bCs/>
        </w:rPr>
        <w:t>4</w:t>
      </w:r>
      <w:r w:rsidRPr="00D530F0">
        <w:rPr>
          <w:rFonts w:ascii="Arial" w:hAnsi="Arial" w:cs="Arial"/>
          <w:bCs/>
        </w:rPr>
        <w:t xml:space="preserve"> or above </w:t>
      </w:r>
    </w:p>
    <w:p w14:paraId="6BFF0968" w14:textId="2BB29AE7" w:rsidR="00862013" w:rsidRPr="00F337FF" w:rsidRDefault="00A07B8B" w:rsidP="00890A57">
      <w:pPr>
        <w:spacing w:after="0" w:line="240" w:lineRule="auto"/>
        <w:jc w:val="both"/>
        <w:rPr>
          <w:rFonts w:ascii="Arial" w:hAnsi="Arial" w:cs="Arial"/>
          <w:b/>
        </w:rPr>
      </w:pPr>
      <w:r w:rsidRPr="009F159D">
        <w:rPr>
          <w:rFonts w:ascii="Arial" w:hAnsi="Arial" w:cs="Arial"/>
          <w:b/>
        </w:rPr>
        <w:t>Description:</w:t>
      </w:r>
      <w:r w:rsidR="00322732">
        <w:rPr>
          <w:rFonts w:ascii="Arial" w:hAnsi="Arial" w:cs="Arial"/>
          <w:b/>
        </w:rPr>
        <w:t xml:space="preserve"> </w:t>
      </w:r>
      <w:r w:rsidR="00862013" w:rsidRPr="00322732">
        <w:rPr>
          <w:rFonts w:ascii="Arial" w:hAnsi="Arial" w:cs="Arial"/>
          <w:shd w:val="clear" w:color="auto" w:fill="FFFFFF"/>
        </w:rPr>
        <w:t xml:space="preserve">The </w:t>
      </w:r>
      <w:r w:rsidR="00C16F4A">
        <w:rPr>
          <w:rFonts w:ascii="Arial" w:hAnsi="Arial" w:cs="Arial"/>
          <w:shd w:val="clear" w:color="auto" w:fill="FFFFFF"/>
        </w:rPr>
        <w:t>L</w:t>
      </w:r>
      <w:r w:rsidR="00862013" w:rsidRPr="00322732">
        <w:rPr>
          <w:rFonts w:ascii="Arial" w:hAnsi="Arial" w:cs="Arial"/>
          <w:shd w:val="clear" w:color="auto" w:fill="FFFFFF"/>
        </w:rPr>
        <w:t xml:space="preserve">owdown is </w:t>
      </w:r>
      <w:r w:rsidR="00CF4FCE" w:rsidRPr="00322732">
        <w:rPr>
          <w:rFonts w:ascii="Arial" w:hAnsi="Arial" w:cs="Arial"/>
          <w:shd w:val="clear" w:color="auto" w:fill="FFFFFF"/>
        </w:rPr>
        <w:t xml:space="preserve">a </w:t>
      </w:r>
      <w:r w:rsidR="00862013" w:rsidRPr="00322732">
        <w:rPr>
          <w:rFonts w:ascii="Arial" w:hAnsi="Arial" w:cs="Arial"/>
          <w:shd w:val="clear" w:color="auto" w:fill="FFFFFF"/>
        </w:rPr>
        <w:t xml:space="preserve">Mental Health charity, providing free and confidential support services for </w:t>
      </w:r>
      <w:r w:rsidR="00F27503">
        <w:rPr>
          <w:rFonts w:ascii="Arial" w:hAnsi="Arial" w:cs="Arial"/>
          <w:shd w:val="clear" w:color="auto" w:fill="FFFFFF"/>
        </w:rPr>
        <w:t xml:space="preserve">8 </w:t>
      </w:r>
      <w:r w:rsidR="00862013" w:rsidRPr="00322732">
        <w:rPr>
          <w:rFonts w:ascii="Arial" w:hAnsi="Arial" w:cs="Arial"/>
          <w:shd w:val="clear" w:color="auto" w:fill="FFFFFF"/>
        </w:rPr>
        <w:t xml:space="preserve">- </w:t>
      </w:r>
      <w:proofErr w:type="gramStart"/>
      <w:r w:rsidR="00862013" w:rsidRPr="00322732">
        <w:rPr>
          <w:rFonts w:ascii="Arial" w:hAnsi="Arial" w:cs="Arial"/>
          <w:shd w:val="clear" w:color="auto" w:fill="FFFFFF"/>
        </w:rPr>
        <w:t>25 year olds</w:t>
      </w:r>
      <w:proofErr w:type="gramEnd"/>
      <w:r w:rsidR="00862013" w:rsidRPr="00322732">
        <w:rPr>
          <w:rFonts w:ascii="Arial" w:hAnsi="Arial" w:cs="Arial"/>
          <w:shd w:val="clear" w:color="auto" w:fill="FFFFFF"/>
        </w:rPr>
        <w:t xml:space="preserve"> in Northamptonshire. Our services include counselling, wellbeing </w:t>
      </w:r>
      <w:r w:rsidR="00F337FF" w:rsidRPr="00322732">
        <w:rPr>
          <w:rFonts w:ascii="Arial" w:hAnsi="Arial" w:cs="Arial"/>
          <w:shd w:val="clear" w:color="auto" w:fill="FFFFFF"/>
        </w:rPr>
        <w:t>services</w:t>
      </w:r>
      <w:r w:rsidR="00862013" w:rsidRPr="00322732">
        <w:rPr>
          <w:rFonts w:ascii="Arial" w:hAnsi="Arial" w:cs="Arial"/>
          <w:shd w:val="clear" w:color="auto" w:fill="FFFFFF"/>
        </w:rPr>
        <w:t>, LGBTQ+ support, practical support and sexual health.</w:t>
      </w:r>
    </w:p>
    <w:p w14:paraId="0B0B2D83" w14:textId="5E036B12" w:rsidR="007623E8" w:rsidRPr="00B46CC0" w:rsidRDefault="000E1518" w:rsidP="007623E8">
      <w:pPr>
        <w:spacing w:before="100" w:beforeAutospacing="1" w:line="240" w:lineRule="auto"/>
        <w:rPr>
          <w:rFonts w:ascii="Arial" w:eastAsia="Times New Roman" w:hAnsi="Arial" w:cs="Arial"/>
          <w:color w:val="000000"/>
          <w:lang w:eastAsia="en-GB"/>
        </w:rPr>
      </w:pPr>
      <w:r>
        <w:rPr>
          <w:rFonts w:ascii="Arial" w:eastAsia="Times New Roman" w:hAnsi="Arial" w:cs="Arial"/>
          <w:lang w:eastAsia="en-GB"/>
        </w:rPr>
        <w:t>Our Down2BeYou youth groups are run</w:t>
      </w:r>
      <w:r w:rsidR="005A3D40">
        <w:rPr>
          <w:rFonts w:ascii="Arial" w:eastAsia="Times New Roman" w:hAnsi="Arial" w:cs="Arial"/>
          <w:lang w:eastAsia="en-GB"/>
        </w:rPr>
        <w:t xml:space="preserve"> in collaboration with Free2Talk</w:t>
      </w:r>
      <w:r w:rsidR="00127113">
        <w:rPr>
          <w:rFonts w:ascii="Arial" w:eastAsia="Times New Roman" w:hAnsi="Arial" w:cs="Arial"/>
          <w:lang w:eastAsia="en-GB"/>
        </w:rPr>
        <w:t xml:space="preserve">.  </w:t>
      </w:r>
      <w:r w:rsidR="004F7757">
        <w:rPr>
          <w:rFonts w:ascii="Arial" w:eastAsia="Times New Roman" w:hAnsi="Arial" w:cs="Arial"/>
          <w:lang w:eastAsia="en-GB"/>
        </w:rPr>
        <w:t xml:space="preserve">They </w:t>
      </w:r>
      <w:r w:rsidR="0006122F" w:rsidRPr="007A440D">
        <w:rPr>
          <w:rFonts w:ascii="Arial" w:eastAsia="Times New Roman" w:hAnsi="Arial" w:cs="Arial"/>
          <w:lang w:eastAsia="en-GB"/>
        </w:rPr>
        <w:t>provid</w:t>
      </w:r>
      <w:r w:rsidR="003B3308" w:rsidRPr="007A440D">
        <w:rPr>
          <w:rFonts w:ascii="Arial" w:eastAsia="Times New Roman" w:hAnsi="Arial" w:cs="Arial"/>
          <w:lang w:eastAsia="en-GB"/>
        </w:rPr>
        <w:t>e</w:t>
      </w:r>
      <w:r w:rsidR="008C36CF" w:rsidRPr="007A440D">
        <w:rPr>
          <w:rFonts w:ascii="Arial" w:eastAsia="Times New Roman" w:hAnsi="Arial" w:cs="Arial"/>
          <w:lang w:eastAsia="en-GB"/>
        </w:rPr>
        <w:t xml:space="preserve"> </w:t>
      </w:r>
      <w:r w:rsidR="0006122F" w:rsidRPr="007A440D">
        <w:rPr>
          <w:rFonts w:ascii="Arial" w:eastAsia="Times New Roman" w:hAnsi="Arial" w:cs="Arial"/>
          <w:lang w:eastAsia="en-GB"/>
        </w:rPr>
        <w:t>weekly</w:t>
      </w:r>
      <w:r w:rsidR="00A07B8B" w:rsidRPr="007A440D">
        <w:rPr>
          <w:rFonts w:ascii="Arial" w:eastAsia="Times New Roman" w:hAnsi="Arial" w:cs="Arial"/>
          <w:lang w:eastAsia="en-GB"/>
        </w:rPr>
        <w:t xml:space="preserve"> support and </w:t>
      </w:r>
      <w:r w:rsidR="00726925">
        <w:rPr>
          <w:rFonts w:ascii="Arial" w:eastAsia="Times New Roman" w:hAnsi="Arial" w:cs="Arial"/>
          <w:lang w:eastAsia="en-GB"/>
        </w:rPr>
        <w:t xml:space="preserve">a </w:t>
      </w:r>
      <w:r w:rsidR="00A07B8B" w:rsidRPr="007A440D">
        <w:rPr>
          <w:rFonts w:ascii="Arial" w:eastAsia="Times New Roman" w:hAnsi="Arial" w:cs="Arial"/>
          <w:lang w:eastAsia="en-GB"/>
        </w:rPr>
        <w:t xml:space="preserve">social group </w:t>
      </w:r>
      <w:r w:rsidR="0091454C" w:rsidRPr="007A440D">
        <w:rPr>
          <w:rFonts w:ascii="Arial" w:eastAsia="Times New Roman" w:hAnsi="Arial" w:cs="Arial"/>
          <w:lang w:eastAsia="en-GB"/>
        </w:rPr>
        <w:t>f</w:t>
      </w:r>
      <w:r w:rsidR="00A07B8B" w:rsidRPr="007A440D">
        <w:rPr>
          <w:rFonts w:ascii="Arial" w:eastAsia="Times New Roman" w:hAnsi="Arial" w:cs="Arial"/>
          <w:lang w:eastAsia="en-GB"/>
        </w:rPr>
        <w:t xml:space="preserve">or </w:t>
      </w:r>
      <w:proofErr w:type="gramStart"/>
      <w:r w:rsidR="0001791A" w:rsidRPr="007A440D">
        <w:rPr>
          <w:rFonts w:ascii="Arial" w:eastAsia="Times New Roman" w:hAnsi="Arial" w:cs="Arial"/>
          <w:lang w:eastAsia="en-GB"/>
        </w:rPr>
        <w:t>11-</w:t>
      </w:r>
      <w:r w:rsidR="008C36CF" w:rsidRPr="007A440D">
        <w:rPr>
          <w:rFonts w:ascii="Arial" w:eastAsia="Times New Roman" w:hAnsi="Arial" w:cs="Arial"/>
          <w:lang w:eastAsia="en-GB"/>
        </w:rPr>
        <w:t>18</w:t>
      </w:r>
      <w:r w:rsidR="0001791A" w:rsidRPr="007A440D">
        <w:rPr>
          <w:rFonts w:ascii="Arial" w:eastAsia="Times New Roman" w:hAnsi="Arial" w:cs="Arial"/>
          <w:lang w:eastAsia="en-GB"/>
        </w:rPr>
        <w:t xml:space="preserve"> </w:t>
      </w:r>
      <w:r w:rsidR="0006122F" w:rsidRPr="007A440D">
        <w:rPr>
          <w:rFonts w:ascii="Arial" w:eastAsia="Times New Roman" w:hAnsi="Arial" w:cs="Arial"/>
          <w:lang w:eastAsia="en-GB"/>
        </w:rPr>
        <w:t>year olds</w:t>
      </w:r>
      <w:proofErr w:type="gramEnd"/>
      <w:r w:rsidR="008C36CF" w:rsidRPr="007A440D">
        <w:rPr>
          <w:rFonts w:ascii="Arial" w:eastAsia="Times New Roman" w:hAnsi="Arial" w:cs="Arial"/>
          <w:lang w:eastAsia="en-GB"/>
        </w:rPr>
        <w:t xml:space="preserve">.  </w:t>
      </w:r>
      <w:r w:rsidR="0090090E" w:rsidRPr="007A440D">
        <w:rPr>
          <w:rFonts w:ascii="Arial" w:eastAsia="Times New Roman" w:hAnsi="Arial" w:cs="Arial"/>
          <w:lang w:eastAsia="en-GB"/>
        </w:rPr>
        <w:t>Th</w:t>
      </w:r>
      <w:r w:rsidR="00CD0220">
        <w:rPr>
          <w:rFonts w:ascii="Arial" w:eastAsia="Times New Roman" w:hAnsi="Arial" w:cs="Arial"/>
          <w:lang w:eastAsia="en-GB"/>
        </w:rPr>
        <w:t>ere are two sessions</w:t>
      </w:r>
      <w:r w:rsidR="004D3B7C">
        <w:rPr>
          <w:rFonts w:ascii="Arial" w:eastAsia="Times New Roman" w:hAnsi="Arial" w:cs="Arial"/>
          <w:lang w:eastAsia="en-GB"/>
        </w:rPr>
        <w:t xml:space="preserve"> per day</w:t>
      </w:r>
      <w:r w:rsidR="00CD0220">
        <w:rPr>
          <w:rFonts w:ascii="Arial" w:eastAsia="Times New Roman" w:hAnsi="Arial" w:cs="Arial"/>
          <w:lang w:eastAsia="en-GB"/>
        </w:rPr>
        <w:t xml:space="preserve"> that run for young people</w:t>
      </w:r>
      <w:r w:rsidR="004D3B7C">
        <w:rPr>
          <w:rFonts w:ascii="Arial" w:eastAsia="Times New Roman" w:hAnsi="Arial" w:cs="Arial"/>
          <w:lang w:eastAsia="en-GB"/>
        </w:rPr>
        <w:t>, school years 7-13.</w:t>
      </w:r>
      <w:r w:rsidR="00580D09">
        <w:rPr>
          <w:rFonts w:ascii="Arial" w:eastAsia="Times New Roman" w:hAnsi="Arial" w:cs="Arial"/>
          <w:lang w:eastAsia="en-GB"/>
        </w:rPr>
        <w:t xml:space="preserve">  </w:t>
      </w:r>
      <w:r w:rsidR="00DA7984">
        <w:rPr>
          <w:rFonts w:ascii="Arial" w:eastAsia="Times New Roman" w:hAnsi="Arial" w:cs="Arial"/>
          <w:lang w:eastAsia="en-GB"/>
        </w:rPr>
        <w:t xml:space="preserve">Our groups </w:t>
      </w:r>
      <w:r w:rsidR="00B36878">
        <w:rPr>
          <w:rFonts w:ascii="Arial" w:eastAsia="Times New Roman" w:hAnsi="Arial" w:cs="Arial"/>
          <w:lang w:eastAsia="en-GB"/>
        </w:rPr>
        <w:t>our</w:t>
      </w:r>
      <w:r w:rsidR="00DA7984">
        <w:rPr>
          <w:rFonts w:ascii="Arial" w:eastAsia="Times New Roman" w:hAnsi="Arial" w:cs="Arial"/>
          <w:lang w:eastAsia="en-GB"/>
        </w:rPr>
        <w:t xml:space="preserve"> driven by the voice of the young people, and </w:t>
      </w:r>
      <w:r w:rsidR="004E1A42">
        <w:rPr>
          <w:rFonts w:ascii="Arial" w:eastAsia="Times New Roman" w:hAnsi="Arial" w:cs="Arial"/>
          <w:lang w:eastAsia="en-GB"/>
        </w:rPr>
        <w:t>sessions</w:t>
      </w:r>
      <w:r w:rsidR="00BF690A">
        <w:rPr>
          <w:rFonts w:ascii="Arial" w:eastAsia="Times New Roman" w:hAnsi="Arial" w:cs="Arial"/>
          <w:lang w:eastAsia="en-GB"/>
        </w:rPr>
        <w:t xml:space="preserve"> </w:t>
      </w:r>
      <w:r w:rsidR="00B36878">
        <w:rPr>
          <w:rFonts w:ascii="Arial" w:eastAsia="Times New Roman" w:hAnsi="Arial" w:cs="Arial"/>
          <w:lang w:eastAsia="en-GB"/>
        </w:rPr>
        <w:t>are</w:t>
      </w:r>
      <w:r w:rsidR="00BF690A">
        <w:rPr>
          <w:rFonts w:ascii="Arial" w:eastAsia="Times New Roman" w:hAnsi="Arial" w:cs="Arial"/>
          <w:lang w:eastAsia="en-GB"/>
        </w:rPr>
        <w:t xml:space="preserve"> designed and </w:t>
      </w:r>
      <w:r w:rsidR="004E1A42">
        <w:rPr>
          <w:rFonts w:ascii="Arial" w:eastAsia="Times New Roman" w:hAnsi="Arial" w:cs="Arial"/>
          <w:lang w:eastAsia="en-GB"/>
        </w:rPr>
        <w:t>created collaboratively</w:t>
      </w:r>
      <w:r w:rsidR="000D39C0">
        <w:rPr>
          <w:rFonts w:ascii="Arial" w:eastAsia="Times New Roman" w:hAnsi="Arial" w:cs="Arial"/>
          <w:lang w:eastAsia="en-GB"/>
        </w:rPr>
        <w:t xml:space="preserve"> </w:t>
      </w:r>
      <w:r w:rsidR="004E1A42">
        <w:rPr>
          <w:rFonts w:ascii="Arial" w:eastAsia="Times New Roman" w:hAnsi="Arial" w:cs="Arial"/>
          <w:lang w:eastAsia="en-GB"/>
        </w:rPr>
        <w:t>with them</w:t>
      </w:r>
      <w:r w:rsidR="00F14AFF">
        <w:rPr>
          <w:rFonts w:ascii="Arial" w:eastAsia="Times New Roman" w:hAnsi="Arial" w:cs="Arial"/>
          <w:lang w:eastAsia="en-GB"/>
        </w:rPr>
        <w:t>.</w:t>
      </w:r>
      <w:r w:rsidR="00B46CC0">
        <w:rPr>
          <w:rFonts w:ascii="Arial" w:eastAsia="Times New Roman" w:hAnsi="Arial" w:cs="Arial"/>
          <w:lang w:eastAsia="en-GB"/>
        </w:rPr>
        <w:t xml:space="preserve">  </w:t>
      </w:r>
      <w:r w:rsidR="00B46CC0" w:rsidRPr="00034AB6">
        <w:rPr>
          <w:rFonts w:ascii="Arial" w:eastAsia="Times New Roman" w:hAnsi="Arial" w:cs="Arial"/>
          <w:color w:val="000000"/>
          <w:lang w:eastAsia="en-GB"/>
        </w:rPr>
        <w:t xml:space="preserve">The groups offer a space to be social, have fun, engage in activities, and develop and learn new skills.  It also provides the opportunity to tackle social anxiety, work on relationship building, social skills and young people participation - working collaboratively to design sessions that they want to engage in positively.  </w:t>
      </w:r>
    </w:p>
    <w:p w14:paraId="33AC9ACB" w14:textId="74030E63" w:rsidR="0052798E" w:rsidRPr="00152048" w:rsidRDefault="00A07B8B" w:rsidP="00A07B8B">
      <w:pPr>
        <w:jc w:val="both"/>
        <w:rPr>
          <w:rFonts w:ascii="Arial" w:eastAsia="Times New Roman" w:hAnsi="Arial" w:cs="Arial"/>
          <w:lang w:eastAsia="en-GB"/>
        </w:rPr>
      </w:pPr>
      <w:r w:rsidRPr="00B03A23">
        <w:rPr>
          <w:rFonts w:ascii="Arial" w:hAnsi="Arial" w:cs="Arial"/>
        </w:rPr>
        <w:t xml:space="preserve">We are looking for </w:t>
      </w:r>
      <w:r w:rsidR="00F23686">
        <w:rPr>
          <w:rFonts w:ascii="Arial" w:hAnsi="Arial" w:cs="Arial"/>
        </w:rPr>
        <w:t xml:space="preserve">an </w:t>
      </w:r>
      <w:r w:rsidRPr="00B03A23">
        <w:rPr>
          <w:rFonts w:ascii="Arial" w:eastAsia="Times New Roman" w:hAnsi="Arial" w:cs="Arial"/>
          <w:lang w:eastAsia="en-GB"/>
        </w:rPr>
        <w:t>enthusiastic</w:t>
      </w:r>
      <w:r w:rsidR="005F4D68">
        <w:rPr>
          <w:rFonts w:ascii="Arial" w:eastAsia="Times New Roman" w:hAnsi="Arial" w:cs="Arial"/>
          <w:lang w:eastAsia="en-GB"/>
        </w:rPr>
        <w:t xml:space="preserve"> and</w:t>
      </w:r>
      <w:r w:rsidRPr="00B03A23">
        <w:rPr>
          <w:rFonts w:ascii="Arial" w:eastAsia="Times New Roman" w:hAnsi="Arial" w:cs="Arial"/>
          <w:lang w:eastAsia="en-GB"/>
        </w:rPr>
        <w:t xml:space="preserve"> </w:t>
      </w:r>
      <w:r w:rsidR="00B76EC3">
        <w:rPr>
          <w:rFonts w:ascii="Arial" w:eastAsia="Times New Roman" w:hAnsi="Arial" w:cs="Arial"/>
          <w:lang w:eastAsia="en-GB"/>
        </w:rPr>
        <w:t xml:space="preserve">motivated </w:t>
      </w:r>
      <w:r w:rsidR="00F23686">
        <w:rPr>
          <w:rFonts w:ascii="Arial" w:eastAsia="Times New Roman" w:hAnsi="Arial" w:cs="Arial"/>
          <w:lang w:eastAsia="en-GB"/>
        </w:rPr>
        <w:t>person</w:t>
      </w:r>
      <w:r w:rsidR="00B76EC3">
        <w:rPr>
          <w:rFonts w:ascii="Arial" w:eastAsia="Times New Roman" w:hAnsi="Arial" w:cs="Arial"/>
          <w:lang w:eastAsia="en-GB"/>
        </w:rPr>
        <w:t xml:space="preserve"> </w:t>
      </w:r>
      <w:r w:rsidR="00C17375">
        <w:rPr>
          <w:rFonts w:ascii="Arial" w:eastAsia="Times New Roman" w:hAnsi="Arial" w:cs="Arial"/>
          <w:lang w:eastAsia="en-GB"/>
        </w:rPr>
        <w:t xml:space="preserve">to fulfil the Mental Health Support Worker role </w:t>
      </w:r>
      <w:r w:rsidR="00F23686">
        <w:rPr>
          <w:rFonts w:ascii="Arial" w:eastAsia="Times New Roman" w:hAnsi="Arial" w:cs="Arial"/>
          <w:lang w:eastAsia="en-GB"/>
        </w:rPr>
        <w:t xml:space="preserve">to work </w:t>
      </w:r>
      <w:r w:rsidR="00C17375">
        <w:rPr>
          <w:rFonts w:ascii="Arial" w:eastAsia="Times New Roman" w:hAnsi="Arial" w:cs="Arial"/>
          <w:lang w:eastAsia="en-GB"/>
        </w:rPr>
        <w:t xml:space="preserve">alongside </w:t>
      </w:r>
      <w:r w:rsidR="008D491A">
        <w:rPr>
          <w:rFonts w:ascii="Arial" w:eastAsia="Times New Roman" w:hAnsi="Arial" w:cs="Arial"/>
          <w:lang w:eastAsia="en-GB"/>
        </w:rPr>
        <w:t>a</w:t>
      </w:r>
      <w:r w:rsidR="00C17375">
        <w:rPr>
          <w:rFonts w:ascii="Arial" w:eastAsia="Times New Roman" w:hAnsi="Arial" w:cs="Arial"/>
          <w:lang w:eastAsia="en-GB"/>
        </w:rPr>
        <w:t xml:space="preserve"> youth worker from Free2Talk</w:t>
      </w:r>
      <w:r w:rsidRPr="00B03A23">
        <w:rPr>
          <w:rFonts w:ascii="Arial" w:hAnsi="Arial" w:cs="Arial"/>
        </w:rPr>
        <w:t>.</w:t>
      </w:r>
      <w:r w:rsidR="00F23686">
        <w:rPr>
          <w:rFonts w:ascii="Arial" w:hAnsi="Arial" w:cs="Arial"/>
        </w:rPr>
        <w:t xml:space="preserve"> </w:t>
      </w:r>
      <w:r w:rsidRPr="00B03A23">
        <w:rPr>
          <w:rFonts w:ascii="Arial" w:hAnsi="Arial" w:cs="Arial"/>
        </w:rPr>
        <w:t xml:space="preserve"> </w:t>
      </w:r>
      <w:r w:rsidR="0052798E" w:rsidRPr="0052798E">
        <w:rPr>
          <w:rFonts w:ascii="Arial" w:hAnsi="Arial" w:cs="Arial"/>
        </w:rPr>
        <w:t xml:space="preserve">The </w:t>
      </w:r>
      <w:r w:rsidR="005F4D68">
        <w:rPr>
          <w:rFonts w:ascii="Arial" w:hAnsi="Arial" w:cs="Arial"/>
        </w:rPr>
        <w:t xml:space="preserve">youth </w:t>
      </w:r>
      <w:r w:rsidR="0052798E" w:rsidRPr="0052798E">
        <w:rPr>
          <w:rFonts w:ascii="Arial" w:hAnsi="Arial" w:cs="Arial"/>
        </w:rPr>
        <w:t>group</w:t>
      </w:r>
      <w:r w:rsidR="00580D09">
        <w:rPr>
          <w:rFonts w:ascii="Arial" w:hAnsi="Arial" w:cs="Arial"/>
        </w:rPr>
        <w:t>s</w:t>
      </w:r>
      <w:r w:rsidR="0052798E" w:rsidRPr="0052798E">
        <w:rPr>
          <w:rFonts w:ascii="Arial" w:hAnsi="Arial" w:cs="Arial"/>
        </w:rPr>
        <w:t xml:space="preserve"> currently meet from </w:t>
      </w:r>
      <w:r w:rsidR="008A61C9">
        <w:rPr>
          <w:rFonts w:ascii="Arial" w:hAnsi="Arial" w:cs="Arial"/>
        </w:rPr>
        <w:t>4</w:t>
      </w:r>
      <w:r w:rsidR="00580D09" w:rsidRPr="00DD795B">
        <w:rPr>
          <w:rFonts w:ascii="Arial" w:hAnsi="Arial" w:cs="Arial"/>
        </w:rPr>
        <w:t>-</w:t>
      </w:r>
      <w:r w:rsidR="008A61C9">
        <w:rPr>
          <w:rFonts w:ascii="Arial" w:hAnsi="Arial" w:cs="Arial"/>
        </w:rPr>
        <w:t>7</w:t>
      </w:r>
      <w:r w:rsidR="00F56C82" w:rsidRPr="00DD795B">
        <w:rPr>
          <w:rFonts w:ascii="Arial" w:hAnsi="Arial" w:cs="Arial"/>
        </w:rPr>
        <w:t>pm</w:t>
      </w:r>
      <w:r w:rsidR="00F56C82">
        <w:rPr>
          <w:rFonts w:ascii="Arial" w:hAnsi="Arial" w:cs="Arial"/>
        </w:rPr>
        <w:t xml:space="preserve"> every Tuesday and Thursday</w:t>
      </w:r>
      <w:r w:rsidR="00D05663">
        <w:rPr>
          <w:rFonts w:ascii="Arial" w:hAnsi="Arial" w:cs="Arial"/>
        </w:rPr>
        <w:t xml:space="preserve"> – we are looking for the T</w:t>
      </w:r>
      <w:r w:rsidR="00472469">
        <w:rPr>
          <w:rFonts w:ascii="Arial" w:hAnsi="Arial" w:cs="Arial"/>
        </w:rPr>
        <w:t>hursday</w:t>
      </w:r>
      <w:r w:rsidR="00D05663">
        <w:rPr>
          <w:rFonts w:ascii="Arial" w:hAnsi="Arial" w:cs="Arial"/>
        </w:rPr>
        <w:t xml:space="preserve"> position to be filled.</w:t>
      </w:r>
      <w:r w:rsidR="00F017D6">
        <w:rPr>
          <w:rFonts w:ascii="Arial" w:hAnsi="Arial" w:cs="Arial"/>
        </w:rPr>
        <w:t xml:space="preserve">  Workers will be required to work from 3</w:t>
      </w:r>
      <w:r w:rsidR="008A61C9">
        <w:rPr>
          <w:rFonts w:ascii="Arial" w:hAnsi="Arial" w:cs="Arial"/>
        </w:rPr>
        <w:t>.30</w:t>
      </w:r>
      <w:r w:rsidR="00F017D6">
        <w:rPr>
          <w:rFonts w:ascii="Arial" w:hAnsi="Arial" w:cs="Arial"/>
        </w:rPr>
        <w:t>-7</w:t>
      </w:r>
      <w:r w:rsidR="008A61C9">
        <w:rPr>
          <w:rFonts w:ascii="Arial" w:hAnsi="Arial" w:cs="Arial"/>
        </w:rPr>
        <w:t>.30</w:t>
      </w:r>
      <w:r w:rsidR="00F017D6">
        <w:rPr>
          <w:rFonts w:ascii="Arial" w:hAnsi="Arial" w:cs="Arial"/>
        </w:rPr>
        <w:t>pm each shift</w:t>
      </w:r>
      <w:r w:rsidR="007F0B61">
        <w:rPr>
          <w:rFonts w:ascii="Arial" w:hAnsi="Arial" w:cs="Arial"/>
        </w:rPr>
        <w:t>.</w:t>
      </w:r>
    </w:p>
    <w:p w14:paraId="7FBB2CB8" w14:textId="77777777" w:rsidR="0052798E" w:rsidRDefault="00A07B8B" w:rsidP="00A07B8B">
      <w:pPr>
        <w:jc w:val="both"/>
        <w:rPr>
          <w:rFonts w:ascii="Arial" w:hAnsi="Arial" w:cs="Arial"/>
        </w:rPr>
      </w:pPr>
      <w:r w:rsidRPr="00B03A23">
        <w:rPr>
          <w:rFonts w:ascii="Arial" w:hAnsi="Arial" w:cs="Arial"/>
        </w:rPr>
        <w:t>You</w:t>
      </w:r>
      <w:r w:rsidR="0052798E">
        <w:rPr>
          <w:rFonts w:ascii="Arial" w:hAnsi="Arial" w:cs="Arial"/>
        </w:rPr>
        <w:t>r</w:t>
      </w:r>
      <w:r w:rsidRPr="00B03A23">
        <w:rPr>
          <w:rFonts w:ascii="Arial" w:hAnsi="Arial" w:cs="Arial"/>
        </w:rPr>
        <w:t xml:space="preserve"> </w:t>
      </w:r>
      <w:r w:rsidR="0052798E">
        <w:rPr>
          <w:rFonts w:ascii="Arial" w:hAnsi="Arial" w:cs="Arial"/>
        </w:rPr>
        <w:t>role will be to:</w:t>
      </w:r>
    </w:p>
    <w:p w14:paraId="4AAF79EA" w14:textId="77777777" w:rsidR="0052798E" w:rsidRDefault="0052798E" w:rsidP="0052798E">
      <w:pPr>
        <w:pStyle w:val="ListParagraph"/>
        <w:numPr>
          <w:ilvl w:val="0"/>
          <w:numId w:val="1"/>
        </w:numPr>
        <w:jc w:val="both"/>
        <w:rPr>
          <w:rFonts w:ascii="Arial" w:hAnsi="Arial" w:cs="Arial"/>
        </w:rPr>
      </w:pPr>
      <w:r w:rsidRPr="0052798E">
        <w:rPr>
          <w:rFonts w:ascii="Arial" w:hAnsi="Arial" w:cs="Arial"/>
        </w:rPr>
        <w:t>ensure the health &amp; safety and safeguarding of young peopl</w:t>
      </w:r>
      <w:r>
        <w:rPr>
          <w:rFonts w:ascii="Arial" w:hAnsi="Arial" w:cs="Arial"/>
        </w:rPr>
        <w:t>e</w:t>
      </w:r>
    </w:p>
    <w:p w14:paraId="0EDE7182" w14:textId="50F2CE92" w:rsidR="00EA6D59" w:rsidRPr="00DA455D" w:rsidRDefault="00EA6D59" w:rsidP="0052798E">
      <w:pPr>
        <w:pStyle w:val="ListParagraph"/>
        <w:numPr>
          <w:ilvl w:val="0"/>
          <w:numId w:val="1"/>
        </w:numPr>
        <w:jc w:val="both"/>
        <w:rPr>
          <w:rFonts w:ascii="Arial" w:hAnsi="Arial" w:cs="Arial"/>
        </w:rPr>
      </w:pPr>
      <w:r w:rsidRPr="00DA455D">
        <w:rPr>
          <w:rFonts w:ascii="Arial" w:hAnsi="Arial" w:cs="Arial"/>
        </w:rPr>
        <w:t>to participa</w:t>
      </w:r>
      <w:r w:rsidR="00DA455D">
        <w:rPr>
          <w:rFonts w:ascii="Arial" w:hAnsi="Arial" w:cs="Arial"/>
        </w:rPr>
        <w:t>t</w:t>
      </w:r>
      <w:r w:rsidRPr="00DA455D">
        <w:rPr>
          <w:rFonts w:ascii="Arial" w:hAnsi="Arial" w:cs="Arial"/>
        </w:rPr>
        <w:t xml:space="preserve">e in the set up and </w:t>
      </w:r>
      <w:proofErr w:type="gramStart"/>
      <w:r w:rsidRPr="00DA455D">
        <w:rPr>
          <w:rFonts w:ascii="Arial" w:hAnsi="Arial" w:cs="Arial"/>
        </w:rPr>
        <w:t>close down</w:t>
      </w:r>
      <w:proofErr w:type="gramEnd"/>
      <w:r w:rsidRPr="00DA455D">
        <w:rPr>
          <w:rFonts w:ascii="Arial" w:hAnsi="Arial" w:cs="Arial"/>
        </w:rPr>
        <w:t xml:space="preserve"> of the group</w:t>
      </w:r>
    </w:p>
    <w:p w14:paraId="48E4F593" w14:textId="5093C443" w:rsidR="00FB61CC" w:rsidRDefault="00FB61CC" w:rsidP="00FB61CC">
      <w:pPr>
        <w:pStyle w:val="ListParagraph"/>
        <w:numPr>
          <w:ilvl w:val="0"/>
          <w:numId w:val="1"/>
        </w:numPr>
        <w:jc w:val="both"/>
        <w:rPr>
          <w:rFonts w:ascii="Arial" w:hAnsi="Arial" w:cs="Arial"/>
        </w:rPr>
      </w:pPr>
      <w:r>
        <w:rPr>
          <w:rFonts w:ascii="Arial" w:hAnsi="Arial" w:cs="Arial"/>
        </w:rPr>
        <w:t>be involved in the various</w:t>
      </w:r>
      <w:r w:rsidRPr="0052798E">
        <w:rPr>
          <w:rFonts w:ascii="Arial" w:hAnsi="Arial" w:cs="Arial"/>
        </w:rPr>
        <w:t xml:space="preserve"> activities </w:t>
      </w:r>
      <w:r>
        <w:rPr>
          <w:rFonts w:ascii="Arial" w:hAnsi="Arial" w:cs="Arial"/>
        </w:rPr>
        <w:t>and projects within the group</w:t>
      </w:r>
    </w:p>
    <w:p w14:paraId="12ADF401" w14:textId="77777777" w:rsidR="005A1E2D" w:rsidRPr="005A1E2D" w:rsidRDefault="005A1E2D" w:rsidP="005A1E2D">
      <w:pPr>
        <w:pStyle w:val="ListParagraph"/>
        <w:numPr>
          <w:ilvl w:val="0"/>
          <w:numId w:val="1"/>
        </w:numPr>
        <w:jc w:val="both"/>
        <w:rPr>
          <w:rFonts w:ascii="Arial" w:hAnsi="Arial" w:cs="Arial"/>
        </w:rPr>
      </w:pPr>
      <w:r>
        <w:rPr>
          <w:rFonts w:ascii="Arial" w:hAnsi="Arial" w:cs="Arial"/>
        </w:rPr>
        <w:t>provide practical and emotional support to the young people</w:t>
      </w:r>
    </w:p>
    <w:p w14:paraId="540D4D63" w14:textId="4B708B92" w:rsidR="00F40A2D" w:rsidRPr="00002500" w:rsidRDefault="005A1E2D" w:rsidP="00002500">
      <w:pPr>
        <w:pStyle w:val="ListParagraph"/>
        <w:numPr>
          <w:ilvl w:val="0"/>
          <w:numId w:val="1"/>
        </w:numPr>
        <w:jc w:val="both"/>
        <w:rPr>
          <w:rFonts w:ascii="Arial" w:hAnsi="Arial" w:cs="Arial"/>
        </w:rPr>
      </w:pPr>
      <w:r>
        <w:rPr>
          <w:rFonts w:ascii="Arial" w:hAnsi="Arial" w:cs="Arial"/>
        </w:rPr>
        <w:t>s</w:t>
      </w:r>
      <w:r w:rsidR="00FB61CC">
        <w:rPr>
          <w:rFonts w:ascii="Arial" w:hAnsi="Arial" w:cs="Arial"/>
        </w:rPr>
        <w:t>upport events/activities planned for the youth groups</w:t>
      </w:r>
      <w:r w:rsidR="00684274">
        <w:rPr>
          <w:rFonts w:ascii="Arial" w:hAnsi="Arial" w:cs="Arial"/>
        </w:rPr>
        <w:t>,</w:t>
      </w:r>
      <w:r w:rsidR="00FB61CC">
        <w:rPr>
          <w:rFonts w:ascii="Arial" w:hAnsi="Arial" w:cs="Arial"/>
        </w:rPr>
        <w:t xml:space="preserve"> such as </w:t>
      </w:r>
      <w:r w:rsidR="00B90E04">
        <w:rPr>
          <w:rFonts w:ascii="Arial" w:hAnsi="Arial" w:cs="Arial"/>
        </w:rPr>
        <w:t>c</w:t>
      </w:r>
      <w:r w:rsidR="00FB61CC">
        <w:rPr>
          <w:rFonts w:ascii="Arial" w:hAnsi="Arial" w:cs="Arial"/>
        </w:rPr>
        <w:t>arnival</w:t>
      </w:r>
      <w:r w:rsidR="00684274">
        <w:rPr>
          <w:rFonts w:ascii="Arial" w:hAnsi="Arial" w:cs="Arial"/>
        </w:rPr>
        <w:t xml:space="preserve"> and </w:t>
      </w:r>
      <w:r w:rsidR="00002500">
        <w:rPr>
          <w:rFonts w:ascii="Arial" w:hAnsi="Arial" w:cs="Arial"/>
        </w:rPr>
        <w:t>trips</w:t>
      </w:r>
    </w:p>
    <w:p w14:paraId="654EC12C" w14:textId="7C2C8C3F" w:rsidR="00A07B8B" w:rsidRPr="00F40A2D" w:rsidRDefault="00A07B8B" w:rsidP="00F40A2D">
      <w:pPr>
        <w:shd w:val="clear" w:color="auto" w:fill="FFFFFF"/>
        <w:spacing w:before="225"/>
        <w:jc w:val="both"/>
        <w:rPr>
          <w:rFonts w:ascii="Arial" w:hAnsi="Arial" w:cs="Arial"/>
        </w:rPr>
      </w:pPr>
      <w:r w:rsidRPr="00F40A2D">
        <w:rPr>
          <w:rFonts w:ascii="Arial" w:eastAsia="Times New Roman" w:hAnsi="Arial" w:cs="Arial"/>
          <w:lang w:eastAsia="en-GB"/>
        </w:rPr>
        <w:t>You will be a</w:t>
      </w:r>
      <w:r w:rsidR="0052798E" w:rsidRPr="00F40A2D">
        <w:rPr>
          <w:rFonts w:ascii="Arial" w:eastAsia="Times New Roman" w:hAnsi="Arial" w:cs="Arial"/>
          <w:lang w:eastAsia="en-GB"/>
        </w:rPr>
        <w:t xml:space="preserve"> </w:t>
      </w:r>
      <w:r w:rsidRPr="00F40A2D">
        <w:rPr>
          <w:rFonts w:ascii="Arial" w:eastAsia="Times New Roman" w:hAnsi="Arial" w:cs="Arial"/>
          <w:lang w:eastAsia="en-GB"/>
        </w:rPr>
        <w:t>flexible, reliable</w:t>
      </w:r>
      <w:r w:rsidR="006147B1" w:rsidRPr="00F40A2D">
        <w:rPr>
          <w:rFonts w:ascii="Arial" w:eastAsia="Times New Roman" w:hAnsi="Arial" w:cs="Arial"/>
          <w:lang w:eastAsia="en-GB"/>
        </w:rPr>
        <w:t>, honest, non-judgemental</w:t>
      </w:r>
      <w:r w:rsidRPr="00F40A2D">
        <w:rPr>
          <w:rFonts w:ascii="Arial" w:eastAsia="Times New Roman" w:hAnsi="Arial" w:cs="Arial"/>
          <w:lang w:eastAsia="en-GB"/>
        </w:rPr>
        <w:t xml:space="preserve"> and compassionate person who is supportive and </w:t>
      </w:r>
      <w:r w:rsidR="0052798E" w:rsidRPr="00F40A2D">
        <w:rPr>
          <w:rFonts w:ascii="Arial" w:eastAsia="Times New Roman" w:hAnsi="Arial" w:cs="Arial"/>
          <w:lang w:eastAsia="en-GB"/>
        </w:rPr>
        <w:t>cares</w:t>
      </w:r>
      <w:r w:rsidRPr="00F40A2D">
        <w:rPr>
          <w:rFonts w:ascii="Arial" w:eastAsia="Times New Roman" w:hAnsi="Arial" w:cs="Arial"/>
          <w:lang w:eastAsia="en-GB"/>
        </w:rPr>
        <w:t xml:space="preserve"> about improving the lives of young people. Successful applicants will be </w:t>
      </w:r>
      <w:r w:rsidRPr="00F40A2D">
        <w:rPr>
          <w:rFonts w:ascii="Arial" w:hAnsi="Arial" w:cs="Arial"/>
        </w:rPr>
        <w:t>confident in dealing with young people and comfortable working within</w:t>
      </w:r>
      <w:r w:rsidR="00B822E7" w:rsidRPr="00F40A2D">
        <w:rPr>
          <w:rFonts w:ascii="Arial" w:hAnsi="Arial" w:cs="Arial"/>
        </w:rPr>
        <w:t xml:space="preserve"> </w:t>
      </w:r>
      <w:r w:rsidRPr="00F40A2D">
        <w:rPr>
          <w:rFonts w:ascii="Arial" w:hAnsi="Arial" w:cs="Arial"/>
        </w:rPr>
        <w:t xml:space="preserve">challenging situations. You </w:t>
      </w:r>
      <w:r w:rsidR="00152048" w:rsidRPr="00F40A2D">
        <w:rPr>
          <w:rFonts w:ascii="Arial" w:hAnsi="Arial" w:cs="Arial"/>
        </w:rPr>
        <w:t>will</w:t>
      </w:r>
      <w:r w:rsidRPr="00F40A2D">
        <w:rPr>
          <w:rFonts w:ascii="Arial" w:hAnsi="Arial" w:cs="Arial"/>
        </w:rPr>
        <w:t xml:space="preserve"> have</w:t>
      </w:r>
      <w:r w:rsidRPr="00F40A2D">
        <w:rPr>
          <w:rFonts w:ascii="Arial" w:eastAsia="Times New Roman" w:hAnsi="Arial" w:cs="Arial"/>
          <w:lang w:eastAsia="en-GB"/>
        </w:rPr>
        <w:t xml:space="preserve"> knowledge</w:t>
      </w:r>
      <w:r w:rsidR="0091454C" w:rsidRPr="00F40A2D">
        <w:rPr>
          <w:rFonts w:ascii="Arial" w:eastAsia="Times New Roman" w:hAnsi="Arial" w:cs="Arial"/>
          <w:lang w:eastAsia="en-GB"/>
        </w:rPr>
        <w:t xml:space="preserve"> and understanding</w:t>
      </w:r>
      <w:r w:rsidRPr="00F40A2D">
        <w:rPr>
          <w:rFonts w:ascii="Arial" w:eastAsia="Times New Roman" w:hAnsi="Arial" w:cs="Arial"/>
          <w:lang w:eastAsia="en-GB"/>
        </w:rPr>
        <w:t xml:space="preserve"> of the </w:t>
      </w:r>
      <w:r w:rsidR="00BC0F17" w:rsidRPr="00F40A2D">
        <w:rPr>
          <w:rFonts w:ascii="Arial" w:eastAsia="Times New Roman" w:hAnsi="Arial" w:cs="Arial"/>
          <w:lang w:eastAsia="en-GB"/>
        </w:rPr>
        <w:t>issues</w:t>
      </w:r>
      <w:r w:rsidR="005E3192" w:rsidRPr="00F40A2D">
        <w:rPr>
          <w:rFonts w:ascii="Arial" w:eastAsia="Times New Roman" w:hAnsi="Arial" w:cs="Arial"/>
          <w:lang w:eastAsia="en-GB"/>
        </w:rPr>
        <w:t xml:space="preserve"> </w:t>
      </w:r>
      <w:r w:rsidR="0091454C" w:rsidRPr="00F40A2D">
        <w:rPr>
          <w:rFonts w:ascii="Arial" w:eastAsia="Times New Roman" w:hAnsi="Arial" w:cs="Arial"/>
          <w:lang w:eastAsia="en-GB"/>
        </w:rPr>
        <w:t>young people</w:t>
      </w:r>
      <w:r w:rsidR="00BC0F17" w:rsidRPr="00F40A2D">
        <w:rPr>
          <w:rFonts w:ascii="Arial" w:eastAsia="Times New Roman" w:hAnsi="Arial" w:cs="Arial"/>
          <w:lang w:eastAsia="en-GB"/>
        </w:rPr>
        <w:t xml:space="preserve"> face</w:t>
      </w:r>
      <w:r w:rsidRPr="00F40A2D">
        <w:rPr>
          <w:rFonts w:ascii="Arial" w:eastAsia="Times New Roman" w:hAnsi="Arial" w:cs="Arial"/>
          <w:lang w:eastAsia="en-GB"/>
        </w:rPr>
        <w:t xml:space="preserve">, </w:t>
      </w:r>
      <w:r w:rsidR="008C0D7A" w:rsidRPr="00F40A2D">
        <w:rPr>
          <w:rFonts w:ascii="Arial" w:eastAsia="Times New Roman" w:hAnsi="Arial" w:cs="Arial"/>
          <w:lang w:eastAsia="en-GB"/>
        </w:rPr>
        <w:t xml:space="preserve">a willingness </w:t>
      </w:r>
      <w:r w:rsidR="00152048" w:rsidRPr="00F40A2D">
        <w:rPr>
          <w:rFonts w:ascii="Arial" w:eastAsia="Times New Roman" w:hAnsi="Arial" w:cs="Arial"/>
          <w:lang w:eastAsia="en-GB"/>
        </w:rPr>
        <w:t xml:space="preserve">to be continually educated and </w:t>
      </w:r>
      <w:r w:rsidRPr="00F40A2D">
        <w:rPr>
          <w:rFonts w:ascii="Arial" w:eastAsia="Times New Roman" w:hAnsi="Arial" w:cs="Arial"/>
          <w:lang w:eastAsia="en-GB"/>
        </w:rPr>
        <w:t>a strong commitment to challenging discrimination</w:t>
      </w:r>
      <w:r w:rsidR="00152048" w:rsidRPr="00F40A2D">
        <w:rPr>
          <w:rFonts w:ascii="Arial" w:eastAsia="Times New Roman" w:hAnsi="Arial" w:cs="Arial"/>
          <w:lang w:eastAsia="en-GB"/>
        </w:rPr>
        <w:t>.</w:t>
      </w:r>
    </w:p>
    <w:p w14:paraId="071AAF5D" w14:textId="6385D27D" w:rsidR="0076678A" w:rsidRPr="00744639" w:rsidRDefault="00E42D98" w:rsidP="00D530F0">
      <w:pPr>
        <w:jc w:val="both"/>
        <w:rPr>
          <w:rFonts w:ascii="Arial" w:eastAsia="Times New Roman" w:hAnsi="Arial" w:cs="Arial"/>
          <w:bCs/>
          <w:lang w:eastAsia="en-GB"/>
        </w:rPr>
      </w:pPr>
      <w:r>
        <w:rPr>
          <w:rFonts w:ascii="Arial" w:eastAsia="Times New Roman" w:hAnsi="Arial" w:cs="Arial"/>
          <w:lang w:eastAsia="en-GB"/>
        </w:rPr>
        <w:t xml:space="preserve">Successful </w:t>
      </w:r>
      <w:r w:rsidR="00A07B8B" w:rsidRPr="00B03A23">
        <w:rPr>
          <w:rFonts w:ascii="Arial" w:eastAsia="Times New Roman" w:hAnsi="Arial" w:cs="Arial"/>
          <w:lang w:eastAsia="en-GB"/>
        </w:rPr>
        <w:t>applicants are subjec</w:t>
      </w:r>
      <w:r w:rsidR="00A07B8B">
        <w:rPr>
          <w:rFonts w:ascii="Arial" w:eastAsia="Times New Roman" w:hAnsi="Arial" w:cs="Arial"/>
          <w:lang w:eastAsia="en-GB"/>
        </w:rPr>
        <w:t xml:space="preserve">t to an enhanced </w:t>
      </w:r>
      <w:r w:rsidR="00DF6FA4">
        <w:rPr>
          <w:rFonts w:ascii="Arial" w:eastAsia="Times New Roman" w:hAnsi="Arial" w:cs="Arial"/>
          <w:lang w:eastAsia="en-GB"/>
        </w:rPr>
        <w:t>DBS</w:t>
      </w:r>
      <w:r w:rsidR="00A07B8B">
        <w:rPr>
          <w:rFonts w:ascii="Arial" w:eastAsia="Times New Roman" w:hAnsi="Arial" w:cs="Arial"/>
          <w:lang w:eastAsia="en-GB"/>
        </w:rPr>
        <w:t xml:space="preserve"> disclosure</w:t>
      </w:r>
      <w:r w:rsidR="002F6106">
        <w:rPr>
          <w:rFonts w:ascii="Arial" w:eastAsia="Times New Roman" w:hAnsi="Arial" w:cs="Arial"/>
          <w:lang w:eastAsia="en-GB"/>
        </w:rPr>
        <w:t>.</w:t>
      </w:r>
    </w:p>
    <w:sectPr w:rsidR="0076678A" w:rsidRPr="00744639">
      <w:pgSz w:w="11907" w:h="16840"/>
      <w:pgMar w:top="709" w:right="850" w:bottom="99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0DF0"/>
    <w:multiLevelType w:val="hybridMultilevel"/>
    <w:tmpl w:val="CCA0A7C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64605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46"/>
    <w:rsid w:val="00002500"/>
    <w:rsid w:val="00013870"/>
    <w:rsid w:val="0001791A"/>
    <w:rsid w:val="00023AAA"/>
    <w:rsid w:val="0006122F"/>
    <w:rsid w:val="000845E1"/>
    <w:rsid w:val="000B4669"/>
    <w:rsid w:val="000D39C0"/>
    <w:rsid w:val="000D6A8F"/>
    <w:rsid w:val="000E1518"/>
    <w:rsid w:val="0010434E"/>
    <w:rsid w:val="00127113"/>
    <w:rsid w:val="00130E9F"/>
    <w:rsid w:val="001517B2"/>
    <w:rsid w:val="00152048"/>
    <w:rsid w:val="001671D0"/>
    <w:rsid w:val="001C1AC8"/>
    <w:rsid w:val="001D4A51"/>
    <w:rsid w:val="001D6921"/>
    <w:rsid w:val="001D7AF1"/>
    <w:rsid w:val="001E5844"/>
    <w:rsid w:val="001F1B12"/>
    <w:rsid w:val="00212D69"/>
    <w:rsid w:val="00220C5F"/>
    <w:rsid w:val="00222BD8"/>
    <w:rsid w:val="0024456D"/>
    <w:rsid w:val="00260819"/>
    <w:rsid w:val="002704E9"/>
    <w:rsid w:val="00283CAF"/>
    <w:rsid w:val="002921BA"/>
    <w:rsid w:val="002F6106"/>
    <w:rsid w:val="00320FB1"/>
    <w:rsid w:val="00322732"/>
    <w:rsid w:val="003573D8"/>
    <w:rsid w:val="00362306"/>
    <w:rsid w:val="00371900"/>
    <w:rsid w:val="003B3308"/>
    <w:rsid w:val="003B5942"/>
    <w:rsid w:val="003D2661"/>
    <w:rsid w:val="00435B1E"/>
    <w:rsid w:val="00472469"/>
    <w:rsid w:val="00495868"/>
    <w:rsid w:val="004A0A13"/>
    <w:rsid w:val="004C0DC3"/>
    <w:rsid w:val="004C6EE8"/>
    <w:rsid w:val="004D3B7C"/>
    <w:rsid w:val="004E1A42"/>
    <w:rsid w:val="004F0B15"/>
    <w:rsid w:val="004F2AA2"/>
    <w:rsid w:val="004F7757"/>
    <w:rsid w:val="005047FF"/>
    <w:rsid w:val="0052798E"/>
    <w:rsid w:val="00532AF6"/>
    <w:rsid w:val="00580D09"/>
    <w:rsid w:val="00582D43"/>
    <w:rsid w:val="005923CF"/>
    <w:rsid w:val="00597239"/>
    <w:rsid w:val="005A1E2D"/>
    <w:rsid w:val="005A3D40"/>
    <w:rsid w:val="005A3E36"/>
    <w:rsid w:val="005B6EAF"/>
    <w:rsid w:val="005C7A10"/>
    <w:rsid w:val="005E3192"/>
    <w:rsid w:val="005F0D7B"/>
    <w:rsid w:val="005F4D68"/>
    <w:rsid w:val="00611001"/>
    <w:rsid w:val="006147B1"/>
    <w:rsid w:val="00646F24"/>
    <w:rsid w:val="0066355B"/>
    <w:rsid w:val="00684274"/>
    <w:rsid w:val="006842C4"/>
    <w:rsid w:val="006A5996"/>
    <w:rsid w:val="006D6556"/>
    <w:rsid w:val="006F729F"/>
    <w:rsid w:val="00701BC8"/>
    <w:rsid w:val="00726925"/>
    <w:rsid w:val="00744639"/>
    <w:rsid w:val="00754BEA"/>
    <w:rsid w:val="00754CC8"/>
    <w:rsid w:val="007623E8"/>
    <w:rsid w:val="0076678A"/>
    <w:rsid w:val="00787025"/>
    <w:rsid w:val="007935CC"/>
    <w:rsid w:val="007A440D"/>
    <w:rsid w:val="007B5E00"/>
    <w:rsid w:val="007F0B61"/>
    <w:rsid w:val="008357B5"/>
    <w:rsid w:val="0086109E"/>
    <w:rsid w:val="00862013"/>
    <w:rsid w:val="00870599"/>
    <w:rsid w:val="0087142E"/>
    <w:rsid w:val="00890A57"/>
    <w:rsid w:val="008A61C9"/>
    <w:rsid w:val="008C0D7A"/>
    <w:rsid w:val="008C36CF"/>
    <w:rsid w:val="008D491A"/>
    <w:rsid w:val="008E0747"/>
    <w:rsid w:val="008E6AC4"/>
    <w:rsid w:val="008F2BDA"/>
    <w:rsid w:val="008F3150"/>
    <w:rsid w:val="0090090E"/>
    <w:rsid w:val="00905FFE"/>
    <w:rsid w:val="009067F0"/>
    <w:rsid w:val="0091454C"/>
    <w:rsid w:val="00923937"/>
    <w:rsid w:val="00935D3F"/>
    <w:rsid w:val="00936F25"/>
    <w:rsid w:val="00962D16"/>
    <w:rsid w:val="0097028D"/>
    <w:rsid w:val="00992939"/>
    <w:rsid w:val="009A4CD5"/>
    <w:rsid w:val="009B5D9A"/>
    <w:rsid w:val="009D1BFF"/>
    <w:rsid w:val="009D225E"/>
    <w:rsid w:val="009F159D"/>
    <w:rsid w:val="00A07B8B"/>
    <w:rsid w:val="00A12532"/>
    <w:rsid w:val="00A35210"/>
    <w:rsid w:val="00A456E2"/>
    <w:rsid w:val="00A46D72"/>
    <w:rsid w:val="00A546A2"/>
    <w:rsid w:val="00A82F35"/>
    <w:rsid w:val="00A86576"/>
    <w:rsid w:val="00A92279"/>
    <w:rsid w:val="00AB0DBA"/>
    <w:rsid w:val="00AB545D"/>
    <w:rsid w:val="00AE5592"/>
    <w:rsid w:val="00AF0D5C"/>
    <w:rsid w:val="00AF1C88"/>
    <w:rsid w:val="00B03A23"/>
    <w:rsid w:val="00B06DB9"/>
    <w:rsid w:val="00B20A8B"/>
    <w:rsid w:val="00B26C4E"/>
    <w:rsid w:val="00B36878"/>
    <w:rsid w:val="00B46CC0"/>
    <w:rsid w:val="00B52FAE"/>
    <w:rsid w:val="00B70F94"/>
    <w:rsid w:val="00B76976"/>
    <w:rsid w:val="00B76EC3"/>
    <w:rsid w:val="00B822E7"/>
    <w:rsid w:val="00B83688"/>
    <w:rsid w:val="00B90E04"/>
    <w:rsid w:val="00BA31AC"/>
    <w:rsid w:val="00BB36D7"/>
    <w:rsid w:val="00BC0F17"/>
    <w:rsid w:val="00BE2A08"/>
    <w:rsid w:val="00BF690A"/>
    <w:rsid w:val="00C10C7F"/>
    <w:rsid w:val="00C16F4A"/>
    <w:rsid w:val="00C17375"/>
    <w:rsid w:val="00C31C16"/>
    <w:rsid w:val="00C46876"/>
    <w:rsid w:val="00C54207"/>
    <w:rsid w:val="00C61B77"/>
    <w:rsid w:val="00C8179D"/>
    <w:rsid w:val="00C90683"/>
    <w:rsid w:val="00C95495"/>
    <w:rsid w:val="00CD0220"/>
    <w:rsid w:val="00CF4FCE"/>
    <w:rsid w:val="00D05663"/>
    <w:rsid w:val="00D25DDA"/>
    <w:rsid w:val="00D42BA9"/>
    <w:rsid w:val="00D44568"/>
    <w:rsid w:val="00D530F0"/>
    <w:rsid w:val="00D62C92"/>
    <w:rsid w:val="00D70CA3"/>
    <w:rsid w:val="00D740DC"/>
    <w:rsid w:val="00D93BDF"/>
    <w:rsid w:val="00DA455D"/>
    <w:rsid w:val="00DA7984"/>
    <w:rsid w:val="00DB7939"/>
    <w:rsid w:val="00DD795B"/>
    <w:rsid w:val="00DE3AFB"/>
    <w:rsid w:val="00DF6FA4"/>
    <w:rsid w:val="00E16E2C"/>
    <w:rsid w:val="00E301F5"/>
    <w:rsid w:val="00E42D98"/>
    <w:rsid w:val="00E57A9A"/>
    <w:rsid w:val="00EA2340"/>
    <w:rsid w:val="00EA6D59"/>
    <w:rsid w:val="00EE7DE7"/>
    <w:rsid w:val="00F017D6"/>
    <w:rsid w:val="00F14AFF"/>
    <w:rsid w:val="00F23686"/>
    <w:rsid w:val="00F27503"/>
    <w:rsid w:val="00F337FF"/>
    <w:rsid w:val="00F35FA8"/>
    <w:rsid w:val="00F40A2D"/>
    <w:rsid w:val="00F56C82"/>
    <w:rsid w:val="00F90F46"/>
    <w:rsid w:val="00FA1311"/>
    <w:rsid w:val="00FB61CC"/>
    <w:rsid w:val="00FD414B"/>
    <w:rsid w:val="00FD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E742"/>
  <w15:docId w15:val="{4E9CDF73-203B-4D8B-8F21-E2E98F3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7B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B8B"/>
    <w:rPr>
      <w:rFonts w:ascii="Tahoma" w:hAnsi="Tahoma" w:cs="Tahoma"/>
      <w:sz w:val="16"/>
      <w:szCs w:val="16"/>
    </w:rPr>
  </w:style>
  <w:style w:type="character" w:styleId="Hyperlink">
    <w:name w:val="Hyperlink"/>
    <w:basedOn w:val="DefaultParagraphFont"/>
    <w:uiPriority w:val="99"/>
    <w:unhideWhenUsed/>
    <w:rsid w:val="0076678A"/>
    <w:rPr>
      <w:color w:val="0000FF" w:themeColor="hyperlink"/>
      <w:u w:val="single"/>
    </w:rPr>
  </w:style>
  <w:style w:type="character" w:styleId="UnresolvedMention">
    <w:name w:val="Unresolved Mention"/>
    <w:basedOn w:val="DefaultParagraphFont"/>
    <w:uiPriority w:val="99"/>
    <w:semiHidden/>
    <w:unhideWhenUsed/>
    <w:rsid w:val="00E42D98"/>
    <w:rPr>
      <w:color w:val="605E5C"/>
      <w:shd w:val="clear" w:color="auto" w:fill="E1DFDD"/>
    </w:rPr>
  </w:style>
  <w:style w:type="paragraph" w:styleId="ListParagraph">
    <w:name w:val="List Paragraph"/>
    <w:basedOn w:val="Normal"/>
    <w:uiPriority w:val="34"/>
    <w:qFormat/>
    <w:rsid w:val="00527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B7192AC3CC144987738A7E979457C" ma:contentTypeVersion="19" ma:contentTypeDescription="Create a new document." ma:contentTypeScope="" ma:versionID="4db28011b68b8b3efac00dcf9ab3fd86">
  <xsd:schema xmlns:xsd="http://www.w3.org/2001/XMLSchema" xmlns:xs="http://www.w3.org/2001/XMLSchema" xmlns:p="http://schemas.microsoft.com/office/2006/metadata/properties" xmlns:ns2="e80abe8e-9818-4ade-9bff-5cc35c910ca5" xmlns:ns3="d2b2d289-1fde-4282-b1a2-a733a3de2412" targetNamespace="http://schemas.microsoft.com/office/2006/metadata/properties" ma:root="true" ma:fieldsID="380858977303c98698fbc60065369e72" ns2:_="" ns3:_="">
    <xsd:import namespace="e80abe8e-9818-4ade-9bff-5cc35c910ca5"/>
    <xsd:import namespace="d2b2d289-1fde-4282-b1a2-a733a3de241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abe8e-9818-4ade-9bff-5cc35c91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f06b79-d3ab-4566-872a-971d40e45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d289-1fde-4282-b1a2-a733a3de241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69a31c-15ed-45db-9766-4afa703d7f6d}" ma:internalName="TaxCatchAll" ma:showField="CatchAllData" ma:web="d2b2d289-1fde-4282-b1a2-a733a3de241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0abe8e-9818-4ade-9bff-5cc35c910ca5">
      <Terms xmlns="http://schemas.microsoft.com/office/infopath/2007/PartnerControls"/>
    </lcf76f155ced4ddcb4097134ff3c332f>
    <TaxCatchAll xmlns="d2b2d289-1fde-4282-b1a2-a733a3de2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C1116-0016-4FEC-9191-6597FF6243CF}"/>
</file>

<file path=customXml/itemProps2.xml><?xml version="1.0" encoding="utf-8"?>
<ds:datastoreItem xmlns:ds="http://schemas.openxmlformats.org/officeDocument/2006/customXml" ds:itemID="{9821B6DF-9022-4F58-A798-18F9C62C4363}">
  <ds:schemaRefs>
    <ds:schemaRef ds:uri="http://schemas.microsoft.com/office/2006/metadata/properties"/>
    <ds:schemaRef ds:uri="http://schemas.microsoft.com/office/infopath/2007/PartnerControls"/>
    <ds:schemaRef ds:uri="52223300-5801-4b8d-b4ec-b4ec600a52cb"/>
    <ds:schemaRef ds:uri="7d2cc0c1-f0ad-43fe-8671-74d4c022b66f"/>
  </ds:schemaRefs>
</ds:datastoreItem>
</file>

<file path=customXml/itemProps3.xml><?xml version="1.0" encoding="utf-8"?>
<ds:datastoreItem xmlns:ds="http://schemas.openxmlformats.org/officeDocument/2006/customXml" ds:itemID="{188483DA-1660-4066-8060-CA3EA0F79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outreach</dc:creator>
  <cp:lastModifiedBy>Ellie White</cp:lastModifiedBy>
  <cp:revision>2</cp:revision>
  <cp:lastPrinted>2019-11-08T16:32:00Z</cp:lastPrinted>
  <dcterms:created xsi:type="dcterms:W3CDTF">2025-10-07T10:16:00Z</dcterms:created>
  <dcterms:modified xsi:type="dcterms:W3CDTF">2025-10-07T10:16:00Z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0x010100822B7192AC3CC144987738A7E979457C</vt:lpwstr>
  </property>
  <property fmtid="{D5CDD505-2E9C-101B-9397-08002B2CF9AE}" pid="3" name="Order">
    <vt:r8>1376800</vt:r8>
  </property>
  <property fmtid="{D5CDD505-2E9C-101B-9397-08002B2CF9AE}" pid="4" name="MediaServiceImageTags">
    <vt:lpwstr/>
  </property>
</Properties>
</file>